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D6" w:rsidRPr="00744AD6" w:rsidRDefault="00744AD6" w:rsidP="00744AD6">
      <w:pPr>
        <w:spacing w:after="0"/>
        <w:rPr>
          <w:lang w:val="ru-RU"/>
        </w:rPr>
      </w:pPr>
      <w:bookmarkStart w:id="0" w:name="_GoBack"/>
      <w:bookmarkEnd w:id="0"/>
      <w:r w:rsidRPr="00744AD6">
        <w:rPr>
          <w:b/>
          <w:color w:val="000000"/>
          <w:lang w:val="ru-RU"/>
        </w:rPr>
        <w:t>Глава 18-1. Гостевая семья</w:t>
      </w:r>
    </w:p>
    <w:p w:rsidR="00744AD6" w:rsidRPr="00744AD6" w:rsidRDefault="00744AD6" w:rsidP="00744AD6">
      <w:pPr>
        <w:spacing w:after="0"/>
        <w:rPr>
          <w:lang w:val="ru-RU"/>
        </w:rPr>
      </w:pPr>
      <w:r w:rsidRPr="00744AD6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  <w:r w:rsidRPr="00744AD6">
        <w:rPr>
          <w:color w:val="FF0000"/>
          <w:sz w:val="20"/>
          <w:lang w:val="ru-RU"/>
        </w:rPr>
        <w:t>Сноска. Раздел 4 дополнен главой 18-1 в соответствии с Законом РК от 09.04.2016 № 501-</w:t>
      </w:r>
      <w:r>
        <w:rPr>
          <w:color w:val="FF0000"/>
          <w:sz w:val="20"/>
        </w:rPr>
        <w:t>V</w:t>
      </w:r>
      <w:r w:rsidRPr="00744AD6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44AD6" w:rsidRPr="00832D22" w:rsidRDefault="00744AD6" w:rsidP="00744AD6">
      <w:pPr>
        <w:spacing w:after="0"/>
        <w:rPr>
          <w:lang w:val="ru-RU"/>
        </w:rPr>
      </w:pPr>
      <w:r w:rsidRPr="00744AD6">
        <w:rPr>
          <w:b/>
          <w:color w:val="000000"/>
          <w:sz w:val="20"/>
          <w:lang w:val="ru-RU"/>
        </w:rPr>
        <w:t xml:space="preserve"> </w:t>
      </w:r>
      <w:r w:rsidRPr="00832D22">
        <w:rPr>
          <w:b/>
          <w:color w:val="000000"/>
          <w:sz w:val="20"/>
          <w:lang w:val="ru-RU"/>
        </w:rPr>
        <w:t xml:space="preserve">Статья 137-1. Гостевая семья </w:t>
      </w:r>
    </w:p>
    <w:p w:rsidR="00744AD6" w:rsidRPr="00832D22" w:rsidRDefault="00744AD6" w:rsidP="00744AD6">
      <w:pPr>
        <w:spacing w:after="0"/>
        <w:rPr>
          <w:lang w:val="ru-RU"/>
        </w:rPr>
      </w:pPr>
      <w:bookmarkStart w:id="1" w:name="z1611"/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1. Основанием передачи ребенка в гостевую семью является договор о передаче ребенка в гостевую семью, заключенный между лицами, желающими принять ребенка в гостевую семью, и организацией, где находится ребенок, органом, осуществляющим функции по опеке или попечительству, по месту жительства ребенка. </w:t>
      </w:r>
    </w:p>
    <w:bookmarkEnd w:id="1"/>
    <w:p w:rsidR="00744AD6" w:rsidRPr="00832D22" w:rsidRDefault="00744AD6" w:rsidP="00744AD6">
      <w:pPr>
        <w:spacing w:after="0"/>
        <w:rPr>
          <w:lang w:val="ru-RU"/>
        </w:rPr>
      </w:pPr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Гостевая семья может принять нескольких детей-сирот, детей, оставшихся без попечения родителей. </w:t>
      </w:r>
    </w:p>
    <w:p w:rsidR="00744AD6" w:rsidRPr="00832D22" w:rsidRDefault="00744AD6" w:rsidP="00744AD6">
      <w:pPr>
        <w:spacing w:after="0"/>
        <w:rPr>
          <w:lang w:val="ru-RU"/>
        </w:rPr>
      </w:pPr>
      <w:bookmarkStart w:id="2" w:name="z1612"/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2. Положение о гостевой семье утверждается уполномоченным органом в области защиты прав детей Республики Казахстан. </w:t>
      </w:r>
    </w:p>
    <w:bookmarkEnd w:id="2"/>
    <w:p w:rsidR="00744AD6" w:rsidRPr="00832D22" w:rsidRDefault="00744AD6" w:rsidP="00744AD6">
      <w:pPr>
        <w:spacing w:after="0"/>
        <w:rPr>
          <w:lang w:val="ru-RU"/>
        </w:rPr>
      </w:pPr>
      <w:r w:rsidRPr="00832D22">
        <w:rPr>
          <w:b/>
          <w:color w:val="000000"/>
          <w:sz w:val="20"/>
          <w:lang w:val="ru-RU"/>
        </w:rPr>
        <w:t xml:space="preserve">Статья 137-2. Договор о передаче ребенка в гостевую семью </w:t>
      </w:r>
    </w:p>
    <w:p w:rsidR="00744AD6" w:rsidRPr="00832D22" w:rsidRDefault="00744AD6" w:rsidP="00744AD6">
      <w:pPr>
        <w:spacing w:after="0"/>
        <w:rPr>
          <w:lang w:val="ru-RU"/>
        </w:rPr>
      </w:pPr>
      <w:bookmarkStart w:id="3" w:name="z1614"/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1. Договор о передаче ребенка в гостевую семью должен предусматривать условия содержания и воспитания ребенка, права и обязанности лиц, принявших ребенка в гостевую семью, обязанности органа, осуществляющего функции по опеке или попечительству, организации, в которой находится ребенок, а также основания и последствия прекращения такого договора. </w:t>
      </w:r>
    </w:p>
    <w:bookmarkEnd w:id="3"/>
    <w:p w:rsidR="00744AD6" w:rsidRPr="00832D22" w:rsidRDefault="00744AD6" w:rsidP="00744AD6">
      <w:pPr>
        <w:spacing w:after="0"/>
        <w:rPr>
          <w:lang w:val="ru-RU"/>
        </w:rPr>
      </w:pPr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Ребенок передается в гостевую семью на срок, предусмотренный указанным договором. </w:t>
      </w:r>
    </w:p>
    <w:p w:rsidR="00744AD6" w:rsidRPr="00832D22" w:rsidRDefault="00744AD6" w:rsidP="00744AD6">
      <w:pPr>
        <w:spacing w:after="0"/>
        <w:rPr>
          <w:lang w:val="ru-RU"/>
        </w:rPr>
      </w:pPr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На каждого ребенка, переданного в гостевую семью, составляется отдельный договор. </w:t>
      </w:r>
    </w:p>
    <w:p w:rsidR="00744AD6" w:rsidRPr="00832D22" w:rsidRDefault="00744AD6" w:rsidP="00744AD6">
      <w:pPr>
        <w:spacing w:after="0"/>
        <w:rPr>
          <w:lang w:val="ru-RU"/>
        </w:rPr>
      </w:pPr>
      <w:bookmarkStart w:id="4" w:name="z1615"/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2. При гостевом воспитании денежная выплата на содержание ребенка и оплата труда лица, принявшего ребенка в гостевую семью, не производятся. </w:t>
      </w:r>
    </w:p>
    <w:p w:rsidR="00744AD6" w:rsidRPr="00832D22" w:rsidRDefault="00744AD6" w:rsidP="00744AD6">
      <w:pPr>
        <w:spacing w:after="0"/>
        <w:rPr>
          <w:lang w:val="ru-RU"/>
        </w:rPr>
      </w:pPr>
      <w:bookmarkStart w:id="5" w:name="z1616"/>
      <w:bookmarkEnd w:id="4"/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3. Досрочное расторжение договора о передаче ребенка в гостевую семью возможно: </w:t>
      </w:r>
    </w:p>
    <w:bookmarkEnd w:id="5"/>
    <w:p w:rsidR="00744AD6" w:rsidRPr="00832D22" w:rsidRDefault="00744AD6" w:rsidP="00744AD6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1) по инициативе лиц, принявших ребенка в гостевую семью,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между детьми и других);</w:t>
      </w:r>
    </w:p>
    <w:p w:rsidR="00744AD6" w:rsidRPr="00832D22" w:rsidRDefault="00744AD6" w:rsidP="00744AD6">
      <w:pPr>
        <w:spacing w:after="0"/>
        <w:rPr>
          <w:lang w:val="ru-RU"/>
        </w:rPr>
      </w:pPr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2) по инициативе органа, осуществляющего функции по опеке или попечительству, организации образования, в которой находится ребенок, при возникновении неблагоприятных условий для содержания и воспитания ребенка; </w:t>
      </w:r>
    </w:p>
    <w:p w:rsidR="00744AD6" w:rsidRPr="00832D22" w:rsidRDefault="00744AD6" w:rsidP="00744AD6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3) в случаях передачи ребенка под опеку или попечительство в приемную семью, патронат или усыновления ребенка.</w:t>
      </w:r>
    </w:p>
    <w:p w:rsidR="00744AD6" w:rsidRPr="00832D22" w:rsidRDefault="00744AD6" w:rsidP="00744AD6">
      <w:pPr>
        <w:spacing w:after="0"/>
        <w:rPr>
          <w:lang w:val="ru-RU"/>
        </w:rPr>
      </w:pPr>
      <w:r w:rsidRPr="00832D22">
        <w:rPr>
          <w:b/>
          <w:color w:val="000000"/>
          <w:sz w:val="20"/>
          <w:lang w:val="ru-RU"/>
        </w:rPr>
        <w:t>Статья 137-3. Лицо, принявшее ребенка в гостевую семью</w:t>
      </w:r>
    </w:p>
    <w:p w:rsidR="00744AD6" w:rsidRPr="00832D22" w:rsidRDefault="00744AD6" w:rsidP="00744AD6">
      <w:pPr>
        <w:spacing w:after="0"/>
        <w:rPr>
          <w:lang w:val="ru-RU"/>
        </w:rPr>
      </w:pPr>
      <w:bookmarkStart w:id="6" w:name="z1618"/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1. Передача ребенка лицу, принимающему ребенка в гостевую семью, осуществляется при условии его регистрации в Республиканском банке данных. </w:t>
      </w:r>
    </w:p>
    <w:p w:rsidR="00744AD6" w:rsidRPr="00832D22" w:rsidRDefault="00744AD6" w:rsidP="00744AD6">
      <w:pPr>
        <w:spacing w:after="0"/>
        <w:rPr>
          <w:lang w:val="ru-RU"/>
        </w:rPr>
      </w:pPr>
      <w:bookmarkStart w:id="7" w:name="z1619"/>
      <w:bookmarkEnd w:id="6"/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2. Лицо, принявшее ребенка в гостевую семью, не является его законным представителем и не вправе: </w:t>
      </w:r>
    </w:p>
    <w:bookmarkEnd w:id="7"/>
    <w:p w:rsidR="00744AD6" w:rsidRPr="00832D22" w:rsidRDefault="00744AD6" w:rsidP="00744AD6">
      <w:pPr>
        <w:spacing w:after="0"/>
        <w:rPr>
          <w:lang w:val="ru-RU"/>
        </w:rPr>
      </w:pPr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1) осуществлять вывоз ребенка за пределы территории Республики Казахстан; </w:t>
      </w:r>
    </w:p>
    <w:p w:rsidR="00744AD6" w:rsidRPr="00832D22" w:rsidRDefault="00744AD6" w:rsidP="00744AD6">
      <w:pPr>
        <w:spacing w:after="0"/>
        <w:rPr>
          <w:lang w:val="ru-RU"/>
        </w:rPr>
      </w:pPr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2) оставлять ребенка под надзором третьих лиц (физических и (или) юридических лиц), кроме случаев помещения ребенка в медицинскую организацию для оказания медицинской помощи или доставления в органы внутренних дел; </w:t>
      </w:r>
    </w:p>
    <w:p w:rsidR="00744AD6" w:rsidRPr="00832D22" w:rsidRDefault="00744AD6" w:rsidP="00744AD6">
      <w:pPr>
        <w:spacing w:after="0"/>
        <w:rPr>
          <w:lang w:val="ru-RU"/>
        </w:rPr>
      </w:pPr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3) нарушать иные условия договора о передаче ребенка в гостевую семью. </w:t>
      </w:r>
    </w:p>
    <w:p w:rsidR="00744AD6" w:rsidRPr="00832D22" w:rsidRDefault="00744AD6" w:rsidP="00744AD6">
      <w:pPr>
        <w:spacing w:after="0"/>
        <w:rPr>
          <w:lang w:val="ru-RU"/>
        </w:rPr>
      </w:pPr>
      <w:bookmarkStart w:id="8" w:name="z1620"/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3. Лицо, принявшее ребенка в гостевую семью, обязано: </w:t>
      </w:r>
    </w:p>
    <w:bookmarkEnd w:id="8"/>
    <w:p w:rsidR="00744AD6" w:rsidRPr="00832D22" w:rsidRDefault="00744AD6" w:rsidP="00744AD6">
      <w:pPr>
        <w:spacing w:after="0"/>
        <w:rPr>
          <w:lang w:val="ru-RU"/>
        </w:rPr>
      </w:pPr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1) нести ответственность за жизнь и здоровье ребенка в период его временного пребывания в семье; </w:t>
      </w:r>
    </w:p>
    <w:p w:rsidR="00744AD6" w:rsidRPr="00832D22" w:rsidRDefault="00744AD6" w:rsidP="00744AD6">
      <w:pPr>
        <w:spacing w:after="0"/>
        <w:rPr>
          <w:lang w:val="ru-RU"/>
        </w:rPr>
      </w:pPr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2) по истечении срока договора о передаче в гостевую семью незамедлительно возвратить ребенка в организацию, в которой находится ребенок; </w:t>
      </w:r>
    </w:p>
    <w:p w:rsidR="00744AD6" w:rsidRPr="00832D22" w:rsidRDefault="00744AD6" w:rsidP="00744AD6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3) в течение двадцати четырех часов информировать органы, осуществляющие функции по опеке или попечительству, или организацию, в которой находится ребенок, о возникновении ситуации, угрожающей жизни и (или) здоровью ребенка, его заболевании, </w:t>
      </w:r>
      <w:r w:rsidRPr="00832D22">
        <w:rPr>
          <w:color w:val="000000"/>
          <w:sz w:val="20"/>
          <w:lang w:val="ru-RU"/>
        </w:rPr>
        <w:lastRenderedPageBreak/>
        <w:t>получении им травмы, помещении его в медицинскую организацию или в органы внутренних дел;</w:t>
      </w:r>
    </w:p>
    <w:p w:rsidR="00744AD6" w:rsidRPr="00832D22" w:rsidRDefault="00744AD6" w:rsidP="00744AD6">
      <w:pPr>
        <w:spacing w:after="0"/>
        <w:rPr>
          <w:lang w:val="ru-RU"/>
        </w:rPr>
      </w:pPr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4) соблюдать иные требования Положения о гостевой семье. </w:t>
      </w:r>
    </w:p>
    <w:p w:rsidR="00744AD6" w:rsidRPr="00832D22" w:rsidRDefault="00744AD6" w:rsidP="00744AD6">
      <w:pPr>
        <w:spacing w:after="0"/>
        <w:rPr>
          <w:lang w:val="ru-RU"/>
        </w:rPr>
      </w:pPr>
      <w:r w:rsidRPr="00832D22">
        <w:rPr>
          <w:b/>
          <w:color w:val="000000"/>
          <w:sz w:val="20"/>
          <w:lang w:val="ru-RU"/>
        </w:rPr>
        <w:t xml:space="preserve">Статья 137-4. Ребенок, передаваемый в гостевую семью </w:t>
      </w:r>
    </w:p>
    <w:p w:rsidR="00744AD6" w:rsidRPr="00832D22" w:rsidRDefault="00744AD6" w:rsidP="00744AD6">
      <w:pPr>
        <w:spacing w:after="0"/>
        <w:rPr>
          <w:lang w:val="ru-RU"/>
        </w:rPr>
      </w:pPr>
      <w:bookmarkStart w:id="9" w:name="z1622"/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1. Предварительный выбор ребенка для передачи его по договору в гостевую семью осуществляется лицом, желающим принять ребенка в гостевую семью, по согласованию с организацией образования, в которой находится ребенок, и органом, осуществляющим функции по опеке или попечительству. </w:t>
      </w:r>
    </w:p>
    <w:bookmarkEnd w:id="9"/>
    <w:p w:rsidR="00744AD6" w:rsidRPr="00832D22" w:rsidRDefault="00744AD6" w:rsidP="00744AD6">
      <w:pPr>
        <w:spacing w:after="0"/>
        <w:rPr>
          <w:lang w:val="ru-RU"/>
        </w:rPr>
      </w:pPr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Разъединение братьев и сестер не допускается, за исключением случаев, когда это отвечает интересам детей и дети не знают о своем родстве, не проживали и не воспитывались совместно. </w:t>
      </w:r>
    </w:p>
    <w:p w:rsidR="00744AD6" w:rsidRPr="00832D22" w:rsidRDefault="00744AD6" w:rsidP="00744AD6">
      <w:pPr>
        <w:spacing w:after="0"/>
        <w:rPr>
          <w:lang w:val="ru-RU"/>
        </w:rPr>
      </w:pPr>
      <w:bookmarkStart w:id="10" w:name="z1623"/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2. Передача ребенка лицу, желающему принять ребенка в гостевую семью, осуществляется с учетом его мнения. Ребенок, достигший возраста десяти лет, может быть передан только с его согласия.</w:t>
      </w:r>
    </w:p>
    <w:bookmarkEnd w:id="10"/>
    <w:p w:rsidR="00960C43" w:rsidRPr="00744AD6" w:rsidRDefault="00960C43">
      <w:pPr>
        <w:rPr>
          <w:lang w:val="ru-RU"/>
        </w:rPr>
      </w:pPr>
    </w:p>
    <w:sectPr w:rsidR="00960C43" w:rsidRPr="0074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D6"/>
    <w:rsid w:val="002B2693"/>
    <w:rsid w:val="00744AD6"/>
    <w:rsid w:val="0096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D6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D6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2018-11-07T11:20:00Z</dcterms:created>
  <dcterms:modified xsi:type="dcterms:W3CDTF">2018-11-07T11:20:00Z</dcterms:modified>
</cp:coreProperties>
</file>