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E0" w:rsidRPr="007D1213" w:rsidRDefault="00380CE0" w:rsidP="00380CE0">
      <w:pPr>
        <w:spacing w:after="0"/>
        <w:rPr>
          <w:lang w:val="ru-RU"/>
        </w:rPr>
      </w:pPr>
      <w:r w:rsidRPr="007D1213">
        <w:rPr>
          <w:b/>
          <w:color w:val="000000"/>
          <w:lang w:val="ru-RU"/>
        </w:rPr>
        <w:t xml:space="preserve">17-1-тарау. Баланы </w:t>
      </w:r>
      <w:proofErr w:type="spellStart"/>
      <w:r w:rsidRPr="007D1213">
        <w:rPr>
          <w:b/>
          <w:color w:val="000000"/>
          <w:lang w:val="ru-RU"/>
        </w:rPr>
        <w:t>қабылдайтын</w:t>
      </w:r>
      <w:proofErr w:type="spellEnd"/>
      <w:r w:rsidRPr="007D1213">
        <w:rPr>
          <w:b/>
          <w:color w:val="000000"/>
          <w:lang w:val="ru-RU"/>
        </w:rPr>
        <w:t xml:space="preserve"> </w:t>
      </w:r>
      <w:proofErr w:type="spellStart"/>
      <w:r w:rsidRPr="007D1213">
        <w:rPr>
          <w:b/>
          <w:color w:val="000000"/>
          <w:lang w:val="ru-RU"/>
        </w:rPr>
        <w:t>отбасы</w:t>
      </w:r>
      <w:proofErr w:type="spellEnd"/>
    </w:p>
    <w:p w:rsidR="00380CE0" w:rsidRPr="00380CE0" w:rsidRDefault="00380CE0" w:rsidP="00380CE0">
      <w:pPr>
        <w:spacing w:after="0"/>
        <w:rPr>
          <w:lang w:val="ru-RU"/>
        </w:rPr>
      </w:pPr>
      <w:r w:rsidRPr="007D1213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proofErr w:type="spellStart"/>
      <w:r w:rsidRPr="007D1213">
        <w:rPr>
          <w:color w:val="FF0000"/>
          <w:sz w:val="20"/>
          <w:lang w:val="ru-RU"/>
        </w:rPr>
        <w:t>Ескерту</w:t>
      </w:r>
      <w:proofErr w:type="spellEnd"/>
      <w:r w:rsidRPr="007D1213">
        <w:rPr>
          <w:color w:val="FF0000"/>
          <w:sz w:val="20"/>
          <w:lang w:val="ru-RU"/>
        </w:rPr>
        <w:t xml:space="preserve">. </w:t>
      </w:r>
      <w:r w:rsidRPr="00380CE0">
        <w:rPr>
          <w:color w:val="FF0000"/>
          <w:sz w:val="20"/>
          <w:lang w:val="ru-RU"/>
        </w:rPr>
        <w:t>4-бөлім 17-1-тараумен толықтырылды - ҚР 09.04.2016 № 501-</w:t>
      </w:r>
      <w:r>
        <w:rPr>
          <w:color w:val="FF0000"/>
          <w:sz w:val="20"/>
        </w:rPr>
        <w:t>V</w:t>
      </w:r>
      <w:r w:rsidRPr="00380CE0">
        <w:rPr>
          <w:color w:val="FF0000"/>
          <w:sz w:val="20"/>
          <w:lang w:val="ru-RU"/>
        </w:rPr>
        <w:t xml:space="preserve"> Заңымен (01.01.2017 бастап қолданысқа енгізіледі).</w:t>
      </w:r>
    </w:p>
    <w:p w:rsidR="00380CE0" w:rsidRPr="00380CE0" w:rsidRDefault="00380CE0" w:rsidP="00380CE0">
      <w:pPr>
        <w:spacing w:after="0"/>
        <w:rPr>
          <w:lang w:val="ru-RU"/>
        </w:rPr>
      </w:pPr>
      <w:r w:rsidRPr="00380CE0">
        <w:rPr>
          <w:b/>
          <w:color w:val="000000"/>
          <w:sz w:val="20"/>
          <w:lang w:val="ru-RU"/>
        </w:rPr>
        <w:t xml:space="preserve"> 132-1-бап. Баланы қабылдайтын отбасы</w:t>
      </w:r>
    </w:p>
    <w:p w:rsidR="00380CE0" w:rsidRPr="00380CE0" w:rsidRDefault="00380CE0" w:rsidP="00380CE0">
      <w:pPr>
        <w:spacing w:after="0"/>
        <w:rPr>
          <w:lang w:val="ru-RU"/>
        </w:rPr>
      </w:pPr>
      <w:bookmarkStart w:id="0" w:name="z1647"/>
      <w:r>
        <w:rPr>
          <w:color w:val="000000"/>
          <w:sz w:val="20"/>
        </w:rPr>
        <w:t>      </w:t>
      </w:r>
      <w:r w:rsidRPr="00380CE0">
        <w:rPr>
          <w:color w:val="000000"/>
          <w:sz w:val="20"/>
          <w:lang w:val="ru-RU"/>
        </w:rPr>
        <w:t>1. Баланы қабылдайтын ата-аналардың, жетім балалардың, ата-аналарының қамқорлығынсыз қалған балалардың тұратын жері бойынша қорғаншылық немесе қамқоршылық жөніндегі функцияларды жүзеге асыратын орган мен білім беру ұйымы арасында жасалған жетім балаларды, ата-аналарының қамқорлығынсыз қалған балаларды баланы қабылдайтын отбасына беру туралы шарт жетім балаларды, ата-аналарының қамқорлығынсыз қалған балаларды баланы қабылдайтын отбасына беруге негіз болып табылады.</w:t>
      </w:r>
    </w:p>
    <w:p w:rsidR="00380CE0" w:rsidRDefault="00380CE0" w:rsidP="00380CE0">
      <w:pPr>
        <w:spacing w:after="0"/>
      </w:pPr>
      <w:bookmarkStart w:id="1" w:name="z1648"/>
      <w:bookmarkEnd w:id="0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Аға-інілер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апа-сіңлілерді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қарындастарды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қоспағанда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кемінде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төрт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аспайтын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алады</w:t>
      </w:r>
      <w:proofErr w:type="spellEnd"/>
      <w:r>
        <w:rPr>
          <w:color w:val="000000"/>
          <w:sz w:val="20"/>
        </w:rPr>
        <w:t>.</w:t>
      </w:r>
      <w:proofErr w:type="gramEnd"/>
    </w:p>
    <w:p w:rsidR="00380CE0" w:rsidRDefault="00380CE0" w:rsidP="00380CE0">
      <w:pPr>
        <w:spacing w:after="0"/>
      </w:pPr>
      <w:bookmarkStart w:id="2" w:name="z1649"/>
      <w:bookmarkEnd w:id="1"/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ережені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бекітеді</w:t>
      </w:r>
      <w:proofErr w:type="spellEnd"/>
      <w:r>
        <w:rPr>
          <w:color w:val="000000"/>
          <w:sz w:val="20"/>
        </w:rPr>
        <w:t>.</w:t>
      </w:r>
    </w:p>
    <w:bookmarkEnd w:id="2"/>
    <w:p w:rsidR="00380CE0" w:rsidRDefault="00380CE0" w:rsidP="00380CE0">
      <w:pPr>
        <w:spacing w:after="0"/>
      </w:pPr>
      <w:proofErr w:type="gramStart"/>
      <w:r>
        <w:rPr>
          <w:b/>
          <w:color w:val="000000"/>
          <w:sz w:val="20"/>
        </w:rPr>
        <w:t>132-2-бап.</w:t>
      </w:r>
      <w:proofErr w:type="gram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Жетім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балаларды</w:t>
      </w:r>
      <w:proofErr w:type="spellEnd"/>
      <w:r>
        <w:rPr>
          <w:b/>
          <w:color w:val="000000"/>
          <w:sz w:val="20"/>
        </w:rPr>
        <w:t xml:space="preserve">, </w:t>
      </w:r>
      <w:proofErr w:type="spellStart"/>
      <w:r>
        <w:rPr>
          <w:b/>
          <w:color w:val="000000"/>
          <w:sz w:val="20"/>
        </w:rPr>
        <w:t>ата-аналарының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қамқорлығынсыз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қалған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балаларды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баланы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қабылдайтын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отбасына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беру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туралы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шарт</w:t>
      </w:r>
      <w:proofErr w:type="spellEnd"/>
    </w:p>
    <w:p w:rsidR="00380CE0" w:rsidRDefault="00380CE0" w:rsidP="00380CE0">
      <w:pPr>
        <w:spacing w:after="0"/>
      </w:pPr>
      <w:bookmarkStart w:id="3" w:name="z1651"/>
      <w:r>
        <w:rPr>
          <w:color w:val="000000"/>
          <w:sz w:val="20"/>
        </w:rPr>
        <w:t xml:space="preserve">      1.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күтіп-бағу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тәрбиелеу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жағдайлары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міндеттері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міндеттері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осындай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тоқтатудың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негіздері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салдарлары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көзделуге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тиіс</w:t>
      </w:r>
      <w:proofErr w:type="spellEnd"/>
      <w:r>
        <w:rPr>
          <w:color w:val="000000"/>
          <w:sz w:val="20"/>
        </w:rPr>
        <w:t>.</w:t>
      </w:r>
    </w:p>
    <w:p w:rsidR="00380CE0" w:rsidRDefault="00380CE0" w:rsidP="00380CE0">
      <w:pPr>
        <w:spacing w:after="0"/>
      </w:pPr>
      <w:bookmarkStart w:id="4" w:name="z1652"/>
      <w:bookmarkEnd w:id="3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көзделген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беріледі</w:t>
      </w:r>
      <w:proofErr w:type="spellEnd"/>
      <w:r>
        <w:rPr>
          <w:color w:val="000000"/>
          <w:sz w:val="20"/>
        </w:rPr>
        <w:t>.</w:t>
      </w:r>
      <w:proofErr w:type="gramEnd"/>
    </w:p>
    <w:p w:rsidR="00380CE0" w:rsidRDefault="00380CE0" w:rsidP="00380CE0">
      <w:pPr>
        <w:spacing w:after="0"/>
      </w:pPr>
      <w:bookmarkStart w:id="5" w:name="z1653"/>
      <w:bookmarkEnd w:id="4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жасалады</w:t>
      </w:r>
      <w:proofErr w:type="spellEnd"/>
      <w:r>
        <w:rPr>
          <w:color w:val="000000"/>
          <w:sz w:val="20"/>
        </w:rPr>
        <w:t>.</w:t>
      </w:r>
      <w:proofErr w:type="gramEnd"/>
    </w:p>
    <w:p w:rsidR="00380CE0" w:rsidRDefault="00380CE0" w:rsidP="00380CE0">
      <w:pPr>
        <w:spacing w:after="0"/>
      </w:pPr>
      <w:bookmarkStart w:id="6" w:name="z1654"/>
      <w:bookmarkEnd w:id="5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аяқталған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ұзарту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жүргізіледі</w:t>
      </w:r>
      <w:proofErr w:type="spellEnd"/>
      <w:r>
        <w:rPr>
          <w:color w:val="000000"/>
          <w:sz w:val="20"/>
        </w:rPr>
        <w:t>.</w:t>
      </w:r>
      <w:proofErr w:type="gramEnd"/>
    </w:p>
    <w:p w:rsidR="00380CE0" w:rsidRDefault="00380CE0" w:rsidP="00380CE0">
      <w:pPr>
        <w:spacing w:after="0"/>
      </w:pPr>
      <w:bookmarkStart w:id="7" w:name="z1655"/>
      <w:bookmarkEnd w:id="6"/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еңбекақы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ақшалай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төлемдер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төлеу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тәртібі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мөлшері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заңнамасында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айқындалады</w:t>
      </w:r>
      <w:proofErr w:type="spellEnd"/>
      <w:r>
        <w:rPr>
          <w:color w:val="000000"/>
          <w:sz w:val="20"/>
        </w:rPr>
        <w:t>.</w:t>
      </w:r>
    </w:p>
    <w:p w:rsidR="00380CE0" w:rsidRDefault="00380CE0" w:rsidP="00380CE0">
      <w:pPr>
        <w:spacing w:after="0"/>
      </w:pPr>
      <w:bookmarkStart w:id="8" w:name="z1656"/>
      <w:bookmarkEnd w:id="7"/>
      <w:r>
        <w:rPr>
          <w:color w:val="000000"/>
          <w:sz w:val="20"/>
        </w:rPr>
        <w:t xml:space="preserve">      3.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мерзімінен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бұзу</w:t>
      </w:r>
      <w:proofErr w:type="spellEnd"/>
      <w:r>
        <w:rPr>
          <w:color w:val="000000"/>
          <w:sz w:val="20"/>
        </w:rPr>
        <w:t>:</w:t>
      </w:r>
    </w:p>
    <w:p w:rsidR="00380CE0" w:rsidRDefault="00380CE0" w:rsidP="00380CE0">
      <w:pPr>
        <w:spacing w:after="0"/>
      </w:pPr>
      <w:bookmarkStart w:id="9" w:name="z1657"/>
      <w:bookmarkEnd w:id="8"/>
      <w:r>
        <w:rPr>
          <w:color w:val="000000"/>
          <w:sz w:val="20"/>
        </w:rPr>
        <w:t xml:space="preserve">      1) </w:t>
      </w:r>
      <w:proofErr w:type="spellStart"/>
      <w:proofErr w:type="gramStart"/>
      <w:r>
        <w:rPr>
          <w:color w:val="000000"/>
          <w:sz w:val="20"/>
        </w:rPr>
        <w:t>дәлелді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себептер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ауруы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отбасылық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материалдық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өзгеруі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баламен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өзара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түсіністіктің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болмауы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жанжалды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қатынастар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басқалар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болған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бастамасы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>;</w:t>
      </w:r>
    </w:p>
    <w:p w:rsidR="00380CE0" w:rsidRDefault="00380CE0" w:rsidP="00380CE0">
      <w:pPr>
        <w:spacing w:after="0"/>
      </w:pPr>
      <w:bookmarkStart w:id="10" w:name="z1658"/>
      <w:bookmarkEnd w:id="9"/>
      <w:r>
        <w:rPr>
          <w:color w:val="000000"/>
          <w:sz w:val="20"/>
        </w:rPr>
        <w:t xml:space="preserve">      2) </w:t>
      </w:r>
      <w:proofErr w:type="spellStart"/>
      <w:proofErr w:type="gramStart"/>
      <w:r>
        <w:rPr>
          <w:color w:val="000000"/>
          <w:sz w:val="20"/>
        </w:rPr>
        <w:t>жетім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күтіп-бағу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тәрбиелеу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қолайсыз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туындаған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бастамасы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>;</w:t>
      </w:r>
    </w:p>
    <w:p w:rsidR="00380CE0" w:rsidRDefault="00380CE0" w:rsidP="00380CE0">
      <w:pPr>
        <w:spacing w:after="0"/>
      </w:pPr>
      <w:bookmarkStart w:id="11" w:name="z1659"/>
      <w:bookmarkEnd w:id="10"/>
      <w:r>
        <w:rPr>
          <w:color w:val="000000"/>
          <w:sz w:val="20"/>
        </w:rPr>
        <w:t xml:space="preserve">      3) </w:t>
      </w:r>
      <w:proofErr w:type="spellStart"/>
      <w:proofErr w:type="gramStart"/>
      <w:r>
        <w:rPr>
          <w:color w:val="000000"/>
          <w:sz w:val="20"/>
        </w:rPr>
        <w:t>бала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қайтарылған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туыстарына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алынған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жағдайларда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болады</w:t>
      </w:r>
      <w:proofErr w:type="spellEnd"/>
      <w:r>
        <w:rPr>
          <w:color w:val="000000"/>
          <w:sz w:val="20"/>
        </w:rPr>
        <w:t>.</w:t>
      </w:r>
    </w:p>
    <w:bookmarkEnd w:id="11"/>
    <w:p w:rsidR="00380CE0" w:rsidRDefault="00380CE0" w:rsidP="00380CE0">
      <w:pPr>
        <w:spacing w:after="0"/>
      </w:pPr>
      <w:proofErr w:type="gramStart"/>
      <w:r>
        <w:rPr>
          <w:b/>
          <w:color w:val="000000"/>
          <w:sz w:val="20"/>
        </w:rPr>
        <w:t>132-3-бап.</w:t>
      </w:r>
      <w:proofErr w:type="gram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Баланы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қабылдайтын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ата-аналар</w:t>
      </w:r>
      <w:proofErr w:type="spellEnd"/>
    </w:p>
    <w:p w:rsidR="00380CE0" w:rsidRDefault="00380CE0" w:rsidP="00380CE0">
      <w:pPr>
        <w:spacing w:after="0"/>
      </w:pPr>
      <w:bookmarkStart w:id="12" w:name="z1661"/>
      <w:r>
        <w:rPr>
          <w:color w:val="000000"/>
          <w:sz w:val="20"/>
        </w:rPr>
        <w:t xml:space="preserve">       1.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қабылданған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сияқты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дәл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сондай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иеленеді</w:t>
      </w:r>
      <w:proofErr w:type="spellEnd"/>
      <w:r>
        <w:rPr>
          <w:color w:val="000000"/>
          <w:sz w:val="20"/>
        </w:rPr>
        <w:t xml:space="preserve">. </w:t>
      </w:r>
      <w:proofErr w:type="spellStart"/>
      <w:proofErr w:type="gram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Кодекстің</w:t>
      </w:r>
      <w:proofErr w:type="spellEnd"/>
      <w:r>
        <w:rPr>
          <w:color w:val="000000"/>
          <w:sz w:val="20"/>
        </w:rPr>
        <w:t xml:space="preserve"> 122-бабының 1-тармағында </w:t>
      </w:r>
      <w:proofErr w:type="spellStart"/>
      <w:r>
        <w:rPr>
          <w:color w:val="000000"/>
          <w:sz w:val="20"/>
        </w:rPr>
        <w:t>көзделген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талаптар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қойылады</w:t>
      </w:r>
      <w:proofErr w:type="spellEnd"/>
      <w:r>
        <w:rPr>
          <w:color w:val="000000"/>
          <w:sz w:val="20"/>
        </w:rPr>
        <w:t>.</w:t>
      </w:r>
      <w:proofErr w:type="gramEnd"/>
    </w:p>
    <w:p w:rsidR="00380CE0" w:rsidRDefault="00380CE0" w:rsidP="00380CE0">
      <w:pPr>
        <w:spacing w:after="0"/>
      </w:pPr>
      <w:bookmarkStart w:id="13" w:name="z1662"/>
      <w:bookmarkEnd w:id="12"/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күтіп-бағу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тәрбиелеу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қолайлы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lastRenderedPageBreak/>
        <w:t>ата-аналардың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меншік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кемiнде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метр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мөлшерінде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тұрғынжайы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пайдалану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тұрғынжайы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тиіс</w:t>
      </w:r>
      <w:proofErr w:type="spellEnd"/>
      <w:r>
        <w:rPr>
          <w:color w:val="000000"/>
          <w:sz w:val="20"/>
        </w:rPr>
        <w:t>.</w:t>
      </w:r>
    </w:p>
    <w:p w:rsidR="00380CE0" w:rsidRDefault="00380CE0" w:rsidP="00380CE0">
      <w:pPr>
        <w:spacing w:after="0"/>
      </w:pPr>
      <w:bookmarkStart w:id="14" w:name="z1663"/>
      <w:bookmarkEnd w:id="13"/>
      <w:r>
        <w:rPr>
          <w:color w:val="000000"/>
          <w:sz w:val="20"/>
        </w:rPr>
        <w:t xml:space="preserve">      3.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реттен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сиретпей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денсаулық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тәрбилеу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есептерді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күтіп-бағуға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бөлінген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қаражатты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жұмсау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мүлкін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есепті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міндетті</w:t>
      </w:r>
      <w:proofErr w:type="spellEnd"/>
      <w:r>
        <w:rPr>
          <w:color w:val="000000"/>
          <w:sz w:val="20"/>
        </w:rPr>
        <w:t>.</w:t>
      </w:r>
    </w:p>
    <w:bookmarkEnd w:id="14"/>
    <w:p w:rsidR="00380CE0" w:rsidRDefault="00380CE0" w:rsidP="00380CE0">
      <w:pPr>
        <w:spacing w:after="0"/>
      </w:pPr>
      <w:proofErr w:type="gramStart"/>
      <w:r>
        <w:rPr>
          <w:b/>
          <w:color w:val="000000"/>
          <w:sz w:val="20"/>
        </w:rPr>
        <w:t>132-4-бап.</w:t>
      </w:r>
      <w:proofErr w:type="gram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Баланы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қабылдайтын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отбасына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берілетін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жетім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</w:t>
      </w:r>
      <w:proofErr w:type="spellEnd"/>
      <w:r>
        <w:rPr>
          <w:b/>
          <w:color w:val="000000"/>
          <w:sz w:val="20"/>
        </w:rPr>
        <w:t xml:space="preserve">, </w:t>
      </w:r>
      <w:proofErr w:type="spellStart"/>
      <w:r>
        <w:rPr>
          <w:b/>
          <w:color w:val="000000"/>
          <w:sz w:val="20"/>
        </w:rPr>
        <w:t>ата-аналарының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қамқорлығынсыз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қалған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</w:t>
      </w:r>
      <w:proofErr w:type="spellEnd"/>
    </w:p>
    <w:p w:rsidR="00380CE0" w:rsidRDefault="00380CE0" w:rsidP="00380CE0">
      <w:pPr>
        <w:spacing w:after="0"/>
      </w:pPr>
      <w:bookmarkStart w:id="15" w:name="z1665"/>
      <w:r>
        <w:rPr>
          <w:color w:val="000000"/>
          <w:sz w:val="20"/>
        </w:rPr>
        <w:t xml:space="preserve">      1.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алдын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таңдауды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келісу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тілек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>.</w:t>
      </w:r>
    </w:p>
    <w:p w:rsidR="00380CE0" w:rsidRDefault="00380CE0" w:rsidP="00380CE0">
      <w:pPr>
        <w:spacing w:after="0"/>
      </w:pPr>
      <w:bookmarkStart w:id="16" w:name="z1666"/>
      <w:bookmarkEnd w:id="15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мүдделеріне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туыстық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қатынасы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білмейтін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бірге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тұрмаған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тәрбиеленбеген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қоспағанда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аға-інілер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апа-сіңлілерді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қарындастарды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ажыратуға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берілмейді</w:t>
      </w:r>
      <w:proofErr w:type="spellEnd"/>
      <w:r>
        <w:rPr>
          <w:color w:val="000000"/>
          <w:sz w:val="20"/>
        </w:rPr>
        <w:t>.</w:t>
      </w:r>
      <w:proofErr w:type="gramEnd"/>
    </w:p>
    <w:p w:rsidR="00380CE0" w:rsidRDefault="00380CE0" w:rsidP="00380CE0">
      <w:pPr>
        <w:spacing w:after="0"/>
      </w:pPr>
      <w:bookmarkStart w:id="17" w:name="z1667"/>
      <w:bookmarkEnd w:id="16"/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пікірлері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ескеріле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 xml:space="preserve">. </w:t>
      </w:r>
      <w:proofErr w:type="spellStart"/>
      <w:proofErr w:type="gram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өздерінің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келісімдерімен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ғана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берілуі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</w:t>
      </w:r>
      <w:proofErr w:type="spellEnd"/>
      <w:r>
        <w:rPr>
          <w:color w:val="000000"/>
          <w:sz w:val="20"/>
        </w:rPr>
        <w:t>.</w:t>
      </w:r>
      <w:proofErr w:type="gramEnd"/>
    </w:p>
    <w:p w:rsidR="00380CE0" w:rsidRDefault="00380CE0" w:rsidP="00380CE0">
      <w:pPr>
        <w:spacing w:after="0"/>
      </w:pPr>
      <w:bookmarkStart w:id="18" w:name="z1668"/>
      <w:bookmarkEnd w:id="17"/>
      <w:r>
        <w:rPr>
          <w:color w:val="000000"/>
          <w:sz w:val="20"/>
        </w:rPr>
        <w:t xml:space="preserve">      3.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имандылық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қасиеттері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қабілеттілігі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қарым-қатынастар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ескеріледі</w:t>
      </w:r>
      <w:proofErr w:type="spellEnd"/>
      <w:r>
        <w:rPr>
          <w:color w:val="000000"/>
          <w:sz w:val="20"/>
        </w:rPr>
        <w:t>.</w:t>
      </w:r>
    </w:p>
    <w:p w:rsidR="00380CE0" w:rsidRDefault="00380CE0" w:rsidP="00380CE0">
      <w:pPr>
        <w:spacing w:after="0"/>
      </w:pPr>
      <w:bookmarkStart w:id="19" w:name="z1669"/>
      <w:bookmarkEnd w:id="18"/>
      <w:r>
        <w:rPr>
          <w:color w:val="000000"/>
          <w:sz w:val="20"/>
        </w:rPr>
        <w:t xml:space="preserve">      4.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өздеріне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тиесілі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алименттерге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бірыңғай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жинақтаушы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зейнетақы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ерікті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жинақтаушы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зейнетақы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қорларынан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төленетін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зейнетақы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төлемдеріне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жәрдемақыларға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әлеуметтік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төлемдерге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тұрғынжайға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меншік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тұрғынжайды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пайдалану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сақтайды</w:t>
      </w:r>
      <w:proofErr w:type="spellEnd"/>
      <w:r>
        <w:rPr>
          <w:color w:val="000000"/>
          <w:sz w:val="20"/>
        </w:rPr>
        <w:t xml:space="preserve">. </w:t>
      </w:r>
      <w:proofErr w:type="spellStart"/>
      <w:proofErr w:type="gramStart"/>
      <w:r>
        <w:rPr>
          <w:color w:val="000000"/>
          <w:sz w:val="20"/>
        </w:rPr>
        <w:t>Тұрғынжай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болмаған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заңнамасына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тұрғынжай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берілуіне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>.</w:t>
      </w:r>
      <w:proofErr w:type="gramEnd"/>
    </w:p>
    <w:p w:rsidR="00380CE0" w:rsidRDefault="00380CE0" w:rsidP="00380CE0">
      <w:pPr>
        <w:spacing w:after="0"/>
      </w:pPr>
      <w:bookmarkStart w:id="20" w:name="z1670"/>
      <w:bookmarkEnd w:id="19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тиесілі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ақшалай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қаражатты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сақтау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қолданылу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уақытында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жүктеледі</w:t>
      </w:r>
      <w:proofErr w:type="spellEnd"/>
      <w:r>
        <w:rPr>
          <w:color w:val="000000"/>
          <w:sz w:val="20"/>
        </w:rPr>
        <w:t>.</w:t>
      </w:r>
      <w:proofErr w:type="gramEnd"/>
    </w:p>
    <w:p w:rsidR="00380CE0" w:rsidRDefault="00380CE0" w:rsidP="00380CE0">
      <w:pPr>
        <w:spacing w:after="0"/>
      </w:pPr>
      <w:bookmarkStart w:id="21" w:name="z1671"/>
      <w:bookmarkEnd w:id="20"/>
      <w:r>
        <w:rPr>
          <w:color w:val="000000"/>
          <w:sz w:val="20"/>
        </w:rPr>
        <w:t xml:space="preserve">       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Кодекстің</w:t>
      </w:r>
      <w:proofErr w:type="spellEnd"/>
      <w:r>
        <w:rPr>
          <w:color w:val="000000"/>
          <w:sz w:val="20"/>
        </w:rPr>
        <w:t xml:space="preserve"> 60, 61</w:t>
      </w:r>
      <w:proofErr w:type="gramStart"/>
      <w:r>
        <w:rPr>
          <w:color w:val="000000"/>
          <w:sz w:val="20"/>
        </w:rPr>
        <w:t>,  62</w:t>
      </w:r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67-баптарында </w:t>
      </w:r>
      <w:proofErr w:type="spellStart"/>
      <w:r>
        <w:rPr>
          <w:color w:val="000000"/>
          <w:sz w:val="20"/>
        </w:rPr>
        <w:t>көзделген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иеленеді</w:t>
      </w:r>
      <w:proofErr w:type="spellEnd"/>
      <w:r>
        <w:rPr>
          <w:color w:val="000000"/>
          <w:sz w:val="20"/>
        </w:rPr>
        <w:t>.</w:t>
      </w:r>
    </w:p>
    <w:bookmarkEnd w:id="21"/>
    <w:p w:rsidR="00380CE0" w:rsidRDefault="00380CE0" w:rsidP="00380CE0">
      <w:pPr>
        <w:spacing w:after="0"/>
      </w:pPr>
      <w:proofErr w:type="gramStart"/>
      <w:r>
        <w:rPr>
          <w:b/>
          <w:color w:val="000000"/>
          <w:sz w:val="20"/>
        </w:rPr>
        <w:t>132-5-бап.</w:t>
      </w:r>
      <w:proofErr w:type="gram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Баланы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қабылдайтын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ата-аналарға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берілген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жетім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балаларды</w:t>
      </w:r>
      <w:proofErr w:type="spellEnd"/>
      <w:r>
        <w:rPr>
          <w:b/>
          <w:color w:val="000000"/>
          <w:sz w:val="20"/>
        </w:rPr>
        <w:t xml:space="preserve">, </w:t>
      </w:r>
      <w:proofErr w:type="spellStart"/>
      <w:r>
        <w:rPr>
          <w:b/>
          <w:color w:val="000000"/>
          <w:sz w:val="20"/>
        </w:rPr>
        <w:t>ата-аналарының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қамқорлығынсыз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қалған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балаларды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күтіп-бағуды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қаржыландыру</w:t>
      </w:r>
      <w:proofErr w:type="spellEnd"/>
    </w:p>
    <w:p w:rsidR="00380CE0" w:rsidRDefault="00380CE0" w:rsidP="00380CE0">
      <w:pPr>
        <w:spacing w:after="0"/>
      </w:pPr>
      <w:bookmarkStart w:id="22" w:name="z1673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күтіп-бағуды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қаржыландыру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белгілеген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тәртіппен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мөлшерде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>.</w:t>
      </w:r>
      <w:proofErr w:type="gramEnd"/>
    </w:p>
    <w:p w:rsidR="00CF7878" w:rsidRDefault="00CF7878">
      <w:bookmarkStart w:id="23" w:name="_GoBack"/>
      <w:bookmarkEnd w:id="22"/>
      <w:bookmarkEnd w:id="23"/>
    </w:p>
    <w:sectPr w:rsidR="00CF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E0"/>
    <w:rsid w:val="00380CE0"/>
    <w:rsid w:val="00C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E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E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2018-11-07T11:14:00Z</dcterms:created>
  <dcterms:modified xsi:type="dcterms:W3CDTF">2018-11-07T11:15:00Z</dcterms:modified>
</cp:coreProperties>
</file>